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BDD7DEC" w14:textId="5B0AD54A" w:rsidR="00757C2A" w:rsidRPr="00757C2A" w:rsidRDefault="002B64A7" w:rsidP="00757C2A">
      <w:pPr>
        <w:rPr>
          <w:rFonts w:ascii="BiauKai" w:eastAsia="BiauKai"/>
          <w:sz w:val="40"/>
          <w:szCs w:val="40"/>
        </w:rPr>
      </w:pPr>
      <w:bookmarkStart w:id="0" w:name="_GoBack"/>
      <w:bookmarkEnd w:id="0"/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757C2A" w:rsidRPr="00757C2A">
        <w:rPr>
          <w:rFonts w:ascii="BiauKai" w:eastAsia="BiauKai" w:hint="eastAsia"/>
          <w:sz w:val="40"/>
          <w:szCs w:val="40"/>
        </w:rPr>
        <w:t>201</w:t>
      </w:r>
      <w:r w:rsidR="0082442F">
        <w:rPr>
          <w:rFonts w:ascii="BiauKai" w:eastAsia="BiauKai" w:hint="eastAsia"/>
          <w:sz w:val="40"/>
          <w:szCs w:val="40"/>
        </w:rPr>
        <w:t>3</w:t>
      </w:r>
      <w:r w:rsidR="00757C2A" w:rsidRPr="00757C2A">
        <w:rPr>
          <w:rFonts w:ascii="BiauKai" w:eastAsia="BiauKai" w:hint="eastAsia"/>
          <w:sz w:val="40"/>
          <w:szCs w:val="40"/>
        </w:rPr>
        <w:t>-201</w:t>
      </w:r>
      <w:r w:rsidR="0082442F">
        <w:rPr>
          <w:rFonts w:ascii="BiauKai" w:eastAsia="BiauKai" w:hint="eastAsia"/>
          <w:sz w:val="40"/>
          <w:szCs w:val="40"/>
        </w:rPr>
        <w:t>4</w:t>
      </w:r>
      <w:r w:rsidR="00F14021">
        <w:rPr>
          <w:rFonts w:ascii="BiauKai" w:eastAsia="BiauKai" w:hint="eastAsia"/>
          <w:sz w:val="40"/>
          <w:szCs w:val="40"/>
        </w:rPr>
        <w:t>年度</w:t>
      </w:r>
      <w:r w:rsidR="00BA6018">
        <w:rPr>
          <w:rFonts w:ascii="BiauKai" w:eastAsia="BiauKai" w:hint="eastAsia"/>
          <w:sz w:val="40"/>
          <w:szCs w:val="40"/>
        </w:rPr>
        <w:t>下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112597A8" w14:textId="5EEF425A" w:rsidR="00BA6018" w:rsidRDefault="00BA6018" w:rsidP="00BA6018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 </w:t>
      </w:r>
      <w:r w:rsidRPr="00757C2A">
        <w:rPr>
          <w:rFonts w:ascii="BiauKai" w:eastAsia="BiauKai" w:hint="eastAsia"/>
          <w:sz w:val="28"/>
          <w:szCs w:val="28"/>
        </w:rPr>
        <w:t xml:space="preserve">Y7  </w:t>
      </w:r>
      <w:r>
        <w:rPr>
          <w:rFonts w:ascii="BiauKai" w:eastAsia="BiauKai" w:hint="eastAsia"/>
          <w:sz w:val="28"/>
          <w:szCs w:val="28"/>
        </w:rPr>
        <w:t>總結性評估通知</w:t>
      </w:r>
    </w:p>
    <w:p w14:paraId="6A37CC5D" w14:textId="1BD15BA0" w:rsidR="00BA6018" w:rsidRDefault="00BA6018" w:rsidP="00BA6018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</w:t>
      </w:r>
      <w:r>
        <w:rPr>
          <w:rFonts w:ascii="BiauKai" w:eastAsia="BiauKai"/>
          <w:sz w:val="28"/>
          <w:szCs w:val="28"/>
        </w:rPr>
        <w:t xml:space="preserve">   </w:t>
      </w:r>
      <w:r>
        <w:rPr>
          <w:rFonts w:ascii="BiauKai" w:eastAsia="BiauKai" w:hint="eastAsia"/>
          <w:sz w:val="28"/>
          <w:szCs w:val="28"/>
        </w:rPr>
        <w:t xml:space="preserve"> </w:t>
      </w:r>
      <w:r w:rsidRPr="00757C2A">
        <w:rPr>
          <w:rFonts w:ascii="BiauKai" w:eastAsia="BiauKai" w:hint="eastAsia"/>
          <w:sz w:val="28"/>
          <w:szCs w:val="28"/>
        </w:rPr>
        <w:t>科目：語言 A (中文)</w:t>
      </w:r>
      <w:r w:rsidRPr="00757C2A">
        <w:rPr>
          <w:rFonts w:ascii="BiauKai" w:eastAsia="BiauKai" w:hint="eastAsia"/>
          <w:sz w:val="28"/>
          <w:szCs w:val="28"/>
        </w:rPr>
        <w:tab/>
      </w:r>
      <w:r w:rsidRPr="00757C2A">
        <w:rPr>
          <w:rFonts w:ascii="BiauKai" w:eastAsia="BiauKai" w:hint="eastAsia"/>
          <w:sz w:val="28"/>
          <w:szCs w:val="28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</w:p>
    <w:p w14:paraId="79A7FECC" w14:textId="77777777" w:rsidR="00BA6018" w:rsidRPr="007B4585" w:rsidRDefault="00BA6018" w:rsidP="00BA6018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>
        <w:rPr>
          <w:rFonts w:ascii="BiauKai" w:eastAsia="BiauKai" w:hint="eastAsia"/>
          <w:sz w:val="24"/>
          <w:szCs w:val="24"/>
        </w:rPr>
        <w:t>任教老師：何老師、林老師、石</w:t>
      </w:r>
      <w:r w:rsidRPr="007B4585">
        <w:rPr>
          <w:rFonts w:ascii="BiauKai" w:eastAsia="BiauKai" w:hint="eastAsia"/>
          <w:sz w:val="24"/>
          <w:szCs w:val="24"/>
        </w:rPr>
        <w:t>老師、羅老師</w:t>
      </w:r>
    </w:p>
    <w:p w14:paraId="3CE6D158" w14:textId="77777777" w:rsidR="00BA6018" w:rsidRPr="007D1C60" w:rsidRDefault="00BA6018" w:rsidP="00BA6018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>
        <w:rPr>
          <w:rFonts w:ascii="BiauKai" w:eastAsia="BiauKai" w:hint="eastAsia"/>
          <w:sz w:val="24"/>
          <w:szCs w:val="24"/>
        </w:rPr>
        <w:t>通知日期：</w:t>
      </w:r>
      <w:r w:rsidRPr="007D1C60">
        <w:rPr>
          <w:rFonts w:ascii="BiauKai" w:eastAsia="BiauKai" w:hint="eastAsia"/>
          <w:sz w:val="24"/>
          <w:szCs w:val="24"/>
        </w:rPr>
        <w:t xml:space="preserve"> </w:t>
      </w:r>
      <w:r>
        <w:rPr>
          <w:rFonts w:ascii="BiauKai" w:eastAsia="BiauKai" w:hint="eastAsia"/>
          <w:sz w:val="24"/>
          <w:szCs w:val="24"/>
        </w:rPr>
        <w:t>二零一四年五月五日</w:t>
      </w:r>
      <w:r w:rsidRPr="007D1C60">
        <w:rPr>
          <w:rFonts w:ascii="BiauKai" w:eastAsia="BiauKai" w:hint="eastAsia"/>
          <w:sz w:val="24"/>
          <w:szCs w:val="24"/>
        </w:rPr>
        <w:t xml:space="preserve">    </w:t>
      </w:r>
    </w:p>
    <w:p w14:paraId="7DF9F2E8" w14:textId="5D08464A" w:rsidR="00BA6018" w:rsidRPr="007D1C60" w:rsidRDefault="00BA6018" w:rsidP="00BA6018">
      <w:pPr>
        <w:rPr>
          <w:rFonts w:ascii="BiauKai" w:eastAsia="BiauKai"/>
          <w:sz w:val="24"/>
          <w:szCs w:val="24"/>
        </w:rPr>
      </w:pPr>
      <w:r w:rsidRPr="007D1C60">
        <w:rPr>
          <w:rFonts w:ascii="BiauKai" w:eastAsia="BiauKai" w:hint="eastAsia"/>
          <w:sz w:val="24"/>
          <w:szCs w:val="24"/>
        </w:rPr>
        <w:t xml:space="preserve"> 評估日期： </w:t>
      </w:r>
      <w:r>
        <w:rPr>
          <w:rFonts w:ascii="BiauKai" w:eastAsia="BiauKai" w:hint="eastAsia"/>
          <w:sz w:val="24"/>
          <w:szCs w:val="24"/>
        </w:rPr>
        <w:t>二零一四年五月二十七日</w:t>
      </w:r>
      <w:r w:rsidR="00384C55">
        <w:rPr>
          <w:rFonts w:ascii="BiauKai" w:eastAsia="BiauKai" w:hint="eastAsia"/>
          <w:sz w:val="24"/>
          <w:szCs w:val="24"/>
        </w:rPr>
        <w:t>（週二）</w:t>
      </w:r>
    </w:p>
    <w:p w14:paraId="78E8BB98" w14:textId="65806BEB" w:rsidR="00BA6018" w:rsidRPr="007B4585" w:rsidRDefault="00BA6018" w:rsidP="00BA6018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評估時限：</w:t>
      </w:r>
      <w:r>
        <w:rPr>
          <w:rFonts w:ascii="BiauKai" w:eastAsia="BiauKai" w:hint="eastAsia"/>
          <w:sz w:val="24"/>
          <w:szCs w:val="24"/>
        </w:rPr>
        <w:t xml:space="preserve"> </w:t>
      </w:r>
      <w:r w:rsidR="00384C55">
        <w:rPr>
          <w:rFonts w:ascii="BiauKai" w:eastAsia="BiauKai" w:hint="eastAsia"/>
          <w:sz w:val="24"/>
          <w:szCs w:val="24"/>
        </w:rPr>
        <w:t>共120分鐘（首</w:t>
      </w:r>
      <w:r>
        <w:rPr>
          <w:rFonts w:ascii="BiauKai" w:eastAsia="BiauKai"/>
          <w:sz w:val="24"/>
          <w:szCs w:val="24"/>
        </w:rPr>
        <w:t>40</w:t>
      </w:r>
      <w:r>
        <w:rPr>
          <w:rFonts w:ascii="BiauKai" w:eastAsia="BiauKai" w:hint="eastAsia"/>
          <w:sz w:val="24"/>
          <w:szCs w:val="24"/>
        </w:rPr>
        <w:t>分鐘</w:t>
      </w:r>
      <w:r w:rsidR="00993A20">
        <w:rPr>
          <w:rFonts w:ascii="BiauKai" w:eastAsia="BiauKai" w:hAnsi="新細明體" w:hint="eastAsia"/>
          <w:bCs/>
          <w:sz w:val="24"/>
          <w:szCs w:val="24"/>
        </w:rPr>
        <w:t>溫</w:t>
      </w:r>
      <w:r>
        <w:rPr>
          <w:rFonts w:ascii="BiauKai" w:eastAsia="BiauKai" w:hint="eastAsia"/>
          <w:sz w:val="24"/>
          <w:szCs w:val="24"/>
        </w:rPr>
        <w:t>習</w:t>
      </w:r>
      <w:r w:rsidR="00384C55">
        <w:rPr>
          <w:rFonts w:ascii="BiauKai" w:eastAsia="BiauKai" w:hint="eastAsia"/>
          <w:sz w:val="24"/>
          <w:szCs w:val="24"/>
        </w:rPr>
        <w:t>，後</w:t>
      </w:r>
      <w:r>
        <w:rPr>
          <w:rFonts w:ascii="BiauKai" w:eastAsia="BiauKai" w:hint="eastAsia"/>
          <w:sz w:val="24"/>
          <w:szCs w:val="24"/>
        </w:rPr>
        <w:t>80</w:t>
      </w:r>
      <w:r w:rsidRPr="007B4585">
        <w:rPr>
          <w:rFonts w:ascii="BiauKai" w:eastAsia="BiauKai" w:hint="eastAsia"/>
          <w:sz w:val="24"/>
          <w:szCs w:val="24"/>
        </w:rPr>
        <w:t>分鐘</w:t>
      </w:r>
      <w:r>
        <w:rPr>
          <w:rFonts w:ascii="BiauKai" w:eastAsia="BiauKai" w:hint="eastAsia"/>
          <w:sz w:val="24"/>
          <w:szCs w:val="24"/>
        </w:rPr>
        <w:t>作答</w:t>
      </w:r>
      <w:r w:rsidR="00384C55">
        <w:rPr>
          <w:rFonts w:ascii="BiauKai" w:eastAsia="BiauKai" w:hint="eastAsia"/>
          <w:sz w:val="24"/>
          <w:szCs w:val="24"/>
        </w:rPr>
        <w:t>）</w:t>
      </w:r>
      <w:r w:rsidRPr="007B4585">
        <w:rPr>
          <w:rFonts w:ascii="BiauKai" w:eastAsia="BiauKai" w:hint="eastAsia"/>
          <w:sz w:val="24"/>
          <w:szCs w:val="24"/>
        </w:rPr>
        <w:t xml:space="preserve">                         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</w:p>
    <w:p w14:paraId="1371A63D" w14:textId="77777777" w:rsidR="00BA6018" w:rsidRPr="007B4585" w:rsidRDefault="00BA6018" w:rsidP="00BA6018">
      <w:pPr>
        <w:rPr>
          <w:rFonts w:ascii="BiauKai" w:eastAsia="BiauKai"/>
          <w:sz w:val="24"/>
          <w:szCs w:val="24"/>
        </w:rPr>
      </w:pPr>
    </w:p>
    <w:p w14:paraId="0A033AEB" w14:textId="77777777" w:rsidR="00BA6018" w:rsidRPr="007B4585" w:rsidRDefault="00BA6018" w:rsidP="00BA6018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學生姓名：_________________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Pr="007B4585">
        <w:rPr>
          <w:rFonts w:ascii="BiauKai" w:eastAsia="BiauKai" w:hint="eastAsia"/>
          <w:sz w:val="24"/>
          <w:szCs w:val="24"/>
        </w:rPr>
        <w:t xml:space="preserve"> 班別： </w:t>
      </w:r>
      <w:r w:rsidRPr="007B4585">
        <w:rPr>
          <w:rFonts w:ascii="BiauKai" w:eastAsia="BiauKai" w:hint="eastAsia"/>
          <w:sz w:val="24"/>
          <w:szCs w:val="24"/>
          <w:u w:val="single"/>
        </w:rPr>
        <w:t xml:space="preserve">Y7                </w:t>
      </w:r>
      <w:r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38F80B29" w14:textId="77777777" w:rsidR="00BA6018" w:rsidRPr="007B4585" w:rsidRDefault="00BA6018" w:rsidP="00BA6018">
      <w:pPr>
        <w:ind w:right="360"/>
        <w:rPr>
          <w:rFonts w:ascii="BiauKai" w:eastAsia="BiauKai"/>
          <w:sz w:val="24"/>
          <w:szCs w:val="24"/>
        </w:rPr>
      </w:pPr>
    </w:p>
    <w:p w14:paraId="1ED0E9CE" w14:textId="77777777" w:rsidR="00BA6018" w:rsidRPr="007B4585" w:rsidRDefault="00BA6018" w:rsidP="00BA6018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ab/>
        <w:t>是次評估將評核標準A、B</w:t>
      </w:r>
      <w:r>
        <w:rPr>
          <w:rFonts w:ascii="BiauKai" w:eastAsia="BiauKai" w:hint="eastAsia"/>
          <w:sz w:val="24"/>
          <w:szCs w:val="24"/>
        </w:rPr>
        <w:t>、C三</w:t>
      </w:r>
      <w:r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6837"/>
        <w:gridCol w:w="1444"/>
      </w:tblGrid>
      <w:tr w:rsidR="00BA6018" w:rsidRPr="007B4585" w14:paraId="1E836304" w14:textId="77777777" w:rsidTr="007D119B">
        <w:trPr>
          <w:trHeight w:val="1251"/>
        </w:trPr>
        <w:tc>
          <w:tcPr>
            <w:tcW w:w="1243" w:type="dxa"/>
            <w:shd w:val="clear" w:color="auto" w:fill="auto"/>
          </w:tcPr>
          <w:p w14:paraId="4FA6495E" w14:textId="77777777" w:rsidR="00BA6018" w:rsidRDefault="00BA6018" w:rsidP="007D119B">
            <w:pPr>
              <w:spacing w:line="24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</w:p>
          <w:p w14:paraId="39598A91" w14:textId="77777777" w:rsidR="00BA6018" w:rsidRPr="007B4585" w:rsidRDefault="00BA6018" w:rsidP="007D119B">
            <w:pPr>
              <w:spacing w:line="24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3B25BA56" w14:textId="77777777" w:rsidR="00BA6018" w:rsidRPr="007B4585" w:rsidRDefault="00BA6018" w:rsidP="007D119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316A5108" w14:textId="77777777" w:rsidR="00BA6018" w:rsidRPr="007B4585" w:rsidRDefault="00BA6018" w:rsidP="007D119B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56B366F0" w14:textId="77777777" w:rsidR="00BA6018" w:rsidRDefault="00BA6018" w:rsidP="007D119B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對作品主題有深刻的理解</w:t>
            </w:r>
          </w:p>
          <w:p w14:paraId="3B80E685" w14:textId="05C7F984" w:rsidR="00BA6018" w:rsidRPr="00E751E1" w:rsidRDefault="00BA6018" w:rsidP="007D119B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F63D50">
              <w:rPr>
                <w:rFonts w:ascii="BiauKai" w:eastAsia="BiauKai" w:hint="eastAsia"/>
                <w:sz w:val="24"/>
                <w:szCs w:val="24"/>
              </w:rPr>
              <w:t>能充分</w:t>
            </w:r>
            <w:r>
              <w:rPr>
                <w:rFonts w:ascii="BiauKai" w:eastAsia="BiauKai" w:hint="eastAsia"/>
                <w:sz w:val="24"/>
                <w:szCs w:val="24"/>
              </w:rPr>
              <w:t>運用細節作說明</w:t>
            </w:r>
          </w:p>
        </w:tc>
        <w:tc>
          <w:tcPr>
            <w:tcW w:w="1444" w:type="dxa"/>
            <w:shd w:val="clear" w:color="auto" w:fill="auto"/>
          </w:tcPr>
          <w:p w14:paraId="5B185448" w14:textId="77777777" w:rsidR="00BA6018" w:rsidRDefault="00BA6018" w:rsidP="007D119B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4F663170" w14:textId="77777777" w:rsidR="00BA6018" w:rsidRPr="000B4A1C" w:rsidRDefault="00BA6018" w:rsidP="007D119B">
            <w:pPr>
              <w:spacing w:line="240" w:lineRule="atLeast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BA6018" w:rsidRPr="007B4585" w14:paraId="2D6C31DA" w14:textId="77777777" w:rsidTr="007D119B">
        <w:tc>
          <w:tcPr>
            <w:tcW w:w="1243" w:type="dxa"/>
            <w:shd w:val="clear" w:color="auto" w:fill="auto"/>
          </w:tcPr>
          <w:p w14:paraId="317A5550" w14:textId="77777777" w:rsidR="00BA6018" w:rsidRPr="007B4585" w:rsidRDefault="00BA6018" w:rsidP="007D119B">
            <w:pPr>
              <w:tabs>
                <w:tab w:val="left" w:pos="1168"/>
              </w:tabs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3D27B521" w14:textId="77777777" w:rsidR="00BA6018" w:rsidRPr="007B4585" w:rsidRDefault="00BA6018" w:rsidP="007D119B">
            <w:pPr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6837" w:type="dxa"/>
            <w:shd w:val="clear" w:color="auto" w:fill="auto"/>
          </w:tcPr>
          <w:p w14:paraId="375C8F60" w14:textId="77777777" w:rsidR="00BA6018" w:rsidRPr="007B4585" w:rsidRDefault="00BA6018" w:rsidP="007D119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74F52E4A" w14:textId="77777777" w:rsidR="00BA6018" w:rsidRPr="007B4585" w:rsidRDefault="00BA6018" w:rsidP="007D119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  <w:p w14:paraId="7CFDB39B" w14:textId="77777777" w:rsidR="00BA6018" w:rsidRPr="007B4585" w:rsidRDefault="00BA6018" w:rsidP="007D119B">
            <w:pPr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－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分段恰當、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zh-CN"/>
              </w:rPr>
              <w:t>層次分明</w:t>
            </w:r>
          </w:p>
        </w:tc>
        <w:tc>
          <w:tcPr>
            <w:tcW w:w="1444" w:type="dxa"/>
            <w:shd w:val="clear" w:color="auto" w:fill="auto"/>
          </w:tcPr>
          <w:p w14:paraId="2BE042B6" w14:textId="77777777" w:rsidR="00BA6018" w:rsidRPr="007B4585" w:rsidRDefault="00BA6018" w:rsidP="007D119B">
            <w:pPr>
              <w:ind w:right="360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556C0E44" w14:textId="77777777" w:rsidR="00BA6018" w:rsidRPr="007B4585" w:rsidRDefault="00BA6018" w:rsidP="007D119B">
            <w:pPr>
              <w:ind w:right="360" w:firstLineChars="50" w:firstLine="12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BA6018" w:rsidRPr="007B4585" w14:paraId="38F13F58" w14:textId="77777777" w:rsidTr="007D119B">
        <w:tc>
          <w:tcPr>
            <w:tcW w:w="1243" w:type="dxa"/>
            <w:shd w:val="clear" w:color="auto" w:fill="auto"/>
          </w:tcPr>
          <w:p w14:paraId="2AC1484C" w14:textId="77777777" w:rsidR="00BA6018" w:rsidRDefault="00BA6018" w:rsidP="007D119B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>
              <w:rPr>
                <w:rFonts w:ascii="BiauKai" w:eastAsia="BiauKai" w:hint="eastAsia"/>
                <w:sz w:val="24"/>
                <w:szCs w:val="24"/>
              </w:rPr>
              <w:t>C</w:t>
            </w:r>
          </w:p>
          <w:p w14:paraId="53FF45C1" w14:textId="77777777" w:rsidR="00BA6018" w:rsidRPr="007B4585" w:rsidRDefault="00BA6018" w:rsidP="007D119B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文體和語   言技巧</w:t>
            </w:r>
          </w:p>
        </w:tc>
        <w:tc>
          <w:tcPr>
            <w:tcW w:w="6837" w:type="dxa"/>
            <w:shd w:val="clear" w:color="auto" w:fill="auto"/>
          </w:tcPr>
          <w:p w14:paraId="0323D528" w14:textId="77777777" w:rsidR="00BA6018" w:rsidRDefault="00BA6018" w:rsidP="007D119B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10B5236B" w14:textId="77777777" w:rsidR="00BA6018" w:rsidRPr="007B4585" w:rsidRDefault="00BA6018" w:rsidP="007D119B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444" w:type="dxa"/>
            <w:shd w:val="clear" w:color="auto" w:fill="auto"/>
          </w:tcPr>
          <w:p w14:paraId="101C8915" w14:textId="77777777" w:rsidR="00BA6018" w:rsidRDefault="00BA6018" w:rsidP="007D119B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31C3A081" w14:textId="77777777" w:rsidR="00BA6018" w:rsidRPr="007B4585" w:rsidRDefault="00BA6018" w:rsidP="007D119B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1A17DB94" w14:textId="77777777" w:rsidR="00BA6018" w:rsidRDefault="00BA6018" w:rsidP="00BA6018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0CD9EE11" w14:textId="77777777" w:rsidR="00D708FA" w:rsidRDefault="00D708FA" w:rsidP="00BA6018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204F709E" w14:textId="77777777" w:rsidR="00BA6018" w:rsidRPr="007B4585" w:rsidRDefault="00BA6018" w:rsidP="00BA6018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22A02B8D" w14:textId="77777777" w:rsidR="00BA6018" w:rsidRPr="007B4585" w:rsidRDefault="00BA6018" w:rsidP="00BA6018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1. </w:t>
      </w:r>
      <w:r>
        <w:rPr>
          <w:rFonts w:ascii="BiauKai" w:eastAsia="BiauKai" w:hAnsi="細明體" w:hint="eastAsia"/>
          <w:bCs/>
          <w:sz w:val="24"/>
          <w:szCs w:val="24"/>
        </w:rPr>
        <w:t>認真審題，</w:t>
      </w:r>
      <w:r w:rsidRPr="007B4585">
        <w:rPr>
          <w:rFonts w:ascii="BiauKai" w:eastAsia="BiauKai" w:hAnsi="細明體" w:hint="eastAsia"/>
          <w:bCs/>
          <w:sz w:val="24"/>
          <w:szCs w:val="24"/>
        </w:rPr>
        <w:t>內容必須回應題目要求。</w:t>
      </w:r>
    </w:p>
    <w:p w14:paraId="75B38501" w14:textId="77777777" w:rsidR="00BA6018" w:rsidRDefault="00BA6018" w:rsidP="00BA6018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2. 字數不少於300字（包括標點符號）。</w:t>
      </w:r>
    </w:p>
    <w:p w14:paraId="08FA3686" w14:textId="2C8A2CC4" w:rsidR="003F364A" w:rsidRDefault="00EA74F9" w:rsidP="00BA6018">
      <w:pPr>
        <w:ind w:firstLine="480"/>
        <w:rPr>
          <w:rFonts w:ascii="BiauKai" w:eastAsia="BiauKai" w:hAnsi="新細明體"/>
          <w:bCs/>
          <w:sz w:val="24"/>
          <w:szCs w:val="24"/>
        </w:rPr>
      </w:pPr>
      <w:r>
        <w:rPr>
          <w:rFonts w:ascii="BiauKai" w:eastAsia="BiauKai" w:hAnsi="新細明體" w:hint="eastAsia"/>
          <w:bCs/>
          <w:sz w:val="24"/>
          <w:szCs w:val="24"/>
        </w:rPr>
        <w:t>3</w:t>
      </w:r>
      <w:r w:rsidR="003F364A">
        <w:rPr>
          <w:rFonts w:ascii="BiauKai" w:eastAsia="BiauKai" w:hAnsi="新細明體" w:hint="eastAsia"/>
          <w:bCs/>
          <w:sz w:val="24"/>
          <w:szCs w:val="24"/>
        </w:rPr>
        <w:t xml:space="preserve">. </w:t>
      </w:r>
      <w:r w:rsidR="00384C55">
        <w:rPr>
          <w:rFonts w:ascii="BiauKai" w:eastAsia="BiauKai" w:hAnsi="新細明體" w:hint="eastAsia"/>
          <w:bCs/>
          <w:sz w:val="24"/>
          <w:szCs w:val="24"/>
        </w:rPr>
        <w:t>運用恰當</w:t>
      </w:r>
      <w:r w:rsidR="00CF4AED">
        <w:rPr>
          <w:rFonts w:ascii="BiauKai" w:eastAsia="BiauKai" w:hAnsi="新細明體" w:hint="eastAsia"/>
          <w:bCs/>
          <w:sz w:val="24"/>
          <w:szCs w:val="24"/>
        </w:rPr>
        <w:t>的詞彙來分析</w:t>
      </w:r>
      <w:r w:rsidR="00384C55">
        <w:rPr>
          <w:rFonts w:ascii="BiauKai" w:eastAsia="BiauKai" w:hAnsi="新細明體" w:hint="eastAsia"/>
          <w:bCs/>
          <w:sz w:val="24"/>
          <w:szCs w:val="24"/>
        </w:rPr>
        <w:t>作品的</w:t>
      </w:r>
      <w:r w:rsidR="00CF4AED">
        <w:rPr>
          <w:rFonts w:ascii="BiauKai" w:eastAsia="BiauKai" w:hAnsi="新細明體" w:hint="eastAsia"/>
          <w:bCs/>
          <w:sz w:val="24"/>
          <w:szCs w:val="24"/>
        </w:rPr>
        <w:t>主題</w:t>
      </w:r>
      <w:r>
        <w:rPr>
          <w:rFonts w:ascii="BiauKai" w:eastAsia="BiauKai" w:hAnsi="新細明體" w:hint="eastAsia"/>
          <w:bCs/>
          <w:sz w:val="24"/>
          <w:szCs w:val="24"/>
        </w:rPr>
        <w:t>和</w:t>
      </w:r>
      <w:r w:rsidR="00CF4AED">
        <w:rPr>
          <w:rFonts w:ascii="BiauKai" w:eastAsia="BiauKai" w:hAnsi="新細明體" w:hint="eastAsia"/>
          <w:bCs/>
          <w:sz w:val="24"/>
          <w:szCs w:val="24"/>
        </w:rPr>
        <w:t>人物形象</w:t>
      </w:r>
      <w:r w:rsidR="003F364A">
        <w:rPr>
          <w:rFonts w:ascii="BiauKai" w:eastAsia="BiauKai" w:hAnsi="新細明體" w:hint="eastAsia"/>
          <w:bCs/>
          <w:sz w:val="24"/>
          <w:szCs w:val="24"/>
        </w:rPr>
        <w:t>。</w:t>
      </w:r>
    </w:p>
    <w:p w14:paraId="519A1916" w14:textId="082ACE58" w:rsidR="004A1E2B" w:rsidRPr="007D119B" w:rsidRDefault="00EA74F9" w:rsidP="00EA74F9">
      <w:pPr>
        <w:ind w:firstLine="480"/>
        <w:rPr>
          <w:rFonts w:ascii="新細明體" w:hAnsi="新細明體"/>
          <w:vertAlign w:val="superscript"/>
        </w:rPr>
      </w:pPr>
      <w:r>
        <w:rPr>
          <w:rFonts w:ascii="BiauKai" w:eastAsia="BiauKai" w:hAnsi="新細明體" w:hint="eastAsia"/>
          <w:bCs/>
          <w:sz w:val="24"/>
          <w:szCs w:val="24"/>
        </w:rPr>
        <w:t>4</w:t>
      </w:r>
      <w:r w:rsidR="00CF4AED">
        <w:rPr>
          <w:rFonts w:ascii="BiauKai" w:eastAsia="BiauKai" w:hAnsi="新細明體" w:hint="eastAsia"/>
          <w:bCs/>
          <w:sz w:val="24"/>
          <w:szCs w:val="24"/>
        </w:rPr>
        <w:t>. 溫習</w:t>
      </w:r>
      <w:r>
        <w:rPr>
          <w:rFonts w:ascii="BiauKai" w:eastAsia="BiauKai" w:hAnsi="新細明體" w:hint="eastAsia"/>
          <w:bCs/>
          <w:sz w:val="24"/>
          <w:szCs w:val="24"/>
        </w:rPr>
        <w:t>下學期所學</w:t>
      </w:r>
      <w:r w:rsidR="00CF4AED">
        <w:rPr>
          <w:rFonts w:ascii="BiauKai" w:eastAsia="BiauKai" w:hAnsi="新細明體" w:hint="eastAsia"/>
          <w:bCs/>
          <w:sz w:val="24"/>
          <w:szCs w:val="24"/>
        </w:rPr>
        <w:t>的課文、課堂筆記及工作紙。</w:t>
      </w:r>
    </w:p>
    <w:p w14:paraId="31BB6B4B" w14:textId="0746A7F1" w:rsidR="00895BEB" w:rsidRPr="00DE178C" w:rsidRDefault="00895BEB" w:rsidP="002A6A22">
      <w:pPr>
        <w:rPr>
          <w:rFonts w:ascii="新細明體" w:hAnsi="新細明體"/>
          <w:bCs/>
        </w:rPr>
        <w:sectPr w:rsidR="00895BEB" w:rsidRPr="00DE178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77777777" w:rsidR="002A6A22" w:rsidRPr="00DE178C" w:rsidRDefault="004A1E2B" w:rsidP="002A6A22">
      <w:pPr>
        <w:rPr>
          <w:rFonts w:ascii="新細明體" w:hAnsi="新細明體"/>
          <w:bCs/>
          <w:color w:val="000000"/>
          <w:sz w:val="24"/>
          <w:szCs w:val="24"/>
        </w:rPr>
      </w:pPr>
      <w:r w:rsidRPr="00DE178C">
        <w:rPr>
          <w:rFonts w:ascii="新細明體" w:hAnsi="新細明體" w:hint="eastAsia"/>
          <w:bCs/>
          <w:sz w:val="24"/>
          <w:szCs w:val="24"/>
        </w:rPr>
        <w:lastRenderedPageBreak/>
        <w:t>語言</w:t>
      </w:r>
      <w:r w:rsidRPr="00DE178C">
        <w:rPr>
          <w:rFonts w:ascii="新細明體" w:hAnsi="新細明體"/>
          <w:bCs/>
          <w:sz w:val="24"/>
          <w:szCs w:val="24"/>
        </w:rPr>
        <w:t xml:space="preserve"> A (</w:t>
      </w:r>
      <w:r w:rsidRPr="00DE178C">
        <w:rPr>
          <w:rFonts w:ascii="新細明體" w:hAnsi="新細明體" w:hint="eastAsia"/>
          <w:bCs/>
          <w:sz w:val="24"/>
          <w:szCs w:val="24"/>
        </w:rPr>
        <w:t>中文</w:t>
      </w:r>
      <w:r w:rsidRPr="00DE178C">
        <w:rPr>
          <w:rFonts w:ascii="新細明體" w:hAnsi="新細明體"/>
          <w:bCs/>
          <w:sz w:val="24"/>
          <w:szCs w:val="24"/>
        </w:rPr>
        <w:t xml:space="preserve">)  </w:t>
      </w:r>
      <w:r w:rsidR="00662E9C" w:rsidRPr="00DE178C">
        <w:rPr>
          <w:rFonts w:ascii="新細明體" w:hAnsi="新細明體" w:hint="eastAsia"/>
          <w:bCs/>
          <w:color w:val="000000"/>
          <w:sz w:val="24"/>
          <w:szCs w:val="24"/>
        </w:rPr>
        <w:t>七年級</w:t>
      </w:r>
      <w:r w:rsidRPr="00DE178C">
        <w:rPr>
          <w:rFonts w:ascii="新細明體" w:hAnsi="新細明體" w:hint="eastAsia"/>
          <w:bCs/>
          <w:color w:val="000000"/>
          <w:sz w:val="24"/>
          <w:szCs w:val="24"/>
        </w:rPr>
        <w:t>評估準則</w:t>
      </w:r>
    </w:p>
    <w:p w14:paraId="414A2ABD" w14:textId="77777777" w:rsidR="002A6A22" w:rsidRPr="00DE178C" w:rsidRDefault="002A6A22" w:rsidP="002A6A22">
      <w:pPr>
        <w:rPr>
          <w:rFonts w:ascii="新細明體" w:hAnsi="新細明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67"/>
        <w:gridCol w:w="3827"/>
        <w:gridCol w:w="567"/>
        <w:gridCol w:w="4536"/>
        <w:gridCol w:w="567"/>
      </w:tblGrid>
      <w:tr w:rsidR="007B4585" w:rsidRPr="00DE178C" w14:paraId="3ABC2A5D" w14:textId="77777777" w:rsidTr="00BA6018">
        <w:trPr>
          <w:trHeight w:val="284"/>
        </w:trPr>
        <w:tc>
          <w:tcPr>
            <w:tcW w:w="5353" w:type="dxa"/>
          </w:tcPr>
          <w:p w14:paraId="55567218" w14:textId="2445FA48" w:rsidR="004A1E2B" w:rsidRPr="00DE178C" w:rsidRDefault="004A1E2B" w:rsidP="007B458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 xml:space="preserve">     </w:t>
            </w:r>
            <w:r w:rsidR="007B4585" w:rsidRPr="00DE178C">
              <w:rPr>
                <w:rFonts w:ascii="新細明體" w:hAnsi="新細明體" w:hint="eastAsia"/>
                <w:sz w:val="18"/>
                <w:szCs w:val="18"/>
              </w:rPr>
              <w:t xml:space="preserve">                 </w:t>
            </w:r>
            <w:r w:rsidRPr="00DE178C">
              <w:rPr>
                <w:rFonts w:ascii="新細明體" w:hAnsi="新細明體" w:hint="eastAsia"/>
                <w:sz w:val="18"/>
                <w:szCs w:val="18"/>
              </w:rPr>
              <w:t>（A）內容</w:t>
            </w:r>
          </w:p>
        </w:tc>
        <w:tc>
          <w:tcPr>
            <w:tcW w:w="567" w:type="dxa"/>
          </w:tcPr>
          <w:p w14:paraId="7063EFF6" w14:textId="77777777" w:rsidR="004A1E2B" w:rsidRPr="00DE178C" w:rsidRDefault="004A1E2B" w:rsidP="00BA6018">
            <w:pPr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4F9AA20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  <w:r w:rsidRPr="00DE178C">
              <w:rPr>
                <w:rFonts w:ascii="新細明體" w:hAnsi="新細明體"/>
                <w:sz w:val="18"/>
                <w:szCs w:val="18"/>
                <w:lang w:eastAsia="zh-TW"/>
              </w:rPr>
              <w:t xml:space="preserve">(B) </w:t>
            </w: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  <w:r w:rsidRPr="00DE178C">
              <w:rPr>
                <w:rFonts w:ascii="新細明體" w:hAnsi="新細明體"/>
                <w:sz w:val="18"/>
                <w:szCs w:val="18"/>
                <w:lang w:eastAsia="zh-TW"/>
              </w:rPr>
              <w:t xml:space="preserve">(C) </w:t>
            </w: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</w:tr>
      <w:tr w:rsidR="007B4585" w:rsidRPr="00DE178C" w14:paraId="58B0EC72" w14:textId="77777777" w:rsidTr="00BA6018">
        <w:trPr>
          <w:cantSplit/>
          <w:trHeight w:val="351"/>
        </w:trPr>
        <w:tc>
          <w:tcPr>
            <w:tcW w:w="5353" w:type="dxa"/>
            <w:vMerge w:val="restart"/>
            <w:vAlign w:val="center"/>
          </w:tcPr>
          <w:p w14:paraId="5FB201BB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在創作中，作品（作業）反映出豐富的想像力和敏感性；有效地運用了適合任務要求的文體(文學非文學要素)。</w:t>
            </w:r>
          </w:p>
          <w:p w14:paraId="5B4633EE" w14:textId="1D38344A" w:rsidR="004A1E2B" w:rsidRPr="00DE178C" w:rsidRDefault="00BA6018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 w:hAnsi="新細明體" w:cs="SimHei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新細明體" w:hAnsi="新細明體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="004A1E2B" w:rsidRPr="00DE178C">
              <w:rPr>
                <w:rFonts w:ascii="新細明體" w:hAnsi="新細明體" w:cs="SimHei" w:hint="eastAsia"/>
                <w:color w:val="000000"/>
                <w:sz w:val="18"/>
                <w:szCs w:val="18"/>
                <w:lang w:eastAsia="zh-TW"/>
              </w:rPr>
              <w:t>或成語。</w:t>
            </w:r>
          </w:p>
        </w:tc>
        <w:tc>
          <w:tcPr>
            <w:tcW w:w="567" w:type="dxa"/>
          </w:tcPr>
          <w:p w14:paraId="2F431AF6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9-10</w:t>
            </w:r>
          </w:p>
        </w:tc>
        <w:tc>
          <w:tcPr>
            <w:tcW w:w="3827" w:type="dxa"/>
            <w:vMerge w:val="restart"/>
            <w:vAlign w:val="center"/>
          </w:tcPr>
          <w:p w14:paraId="67BFB87A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作業分段清晰、段落連貫、結構十分完整，思想的表達層次分明。</w:t>
            </w:r>
          </w:p>
          <w:p w14:paraId="610C57AE" w14:textId="77777777" w:rsidR="004A1E2B" w:rsidRPr="00DE178C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 w:hAnsi="新細明體"/>
                <w:sz w:val="18"/>
                <w:szCs w:val="18"/>
                <w:lang w:eastAsia="zh-TW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  <w:lang w:eastAsia="zh-TW"/>
              </w:rPr>
              <w:t>學生正確和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  <w:lang w:eastAsia="zh-TW"/>
              </w:rPr>
              <w:t>有效地運用</w:t>
            </w:r>
            <w:r w:rsidRPr="00DE178C">
              <w:rPr>
                <w:rFonts w:ascii="新細明體" w:hAnsi="新細明體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</w:p>
          <w:p w14:paraId="5D5A73AB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能適當並熟練地運用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豐富的詞彙、成語和句子結構。</w:t>
            </w:r>
          </w:p>
          <w:p w14:paraId="72146081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語法和句法正確，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極少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出錯，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不妨礙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熟練地掌握了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適合題目要求的的文體和用語。</w:t>
            </w:r>
          </w:p>
          <w:p w14:paraId="629775A3" w14:textId="0CCA09DD" w:rsidR="004A1E2B" w:rsidRPr="00DE178C" w:rsidRDefault="00384C55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標點和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正確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，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極少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出錯，不妨礙交流。</w:t>
            </w:r>
          </w:p>
        </w:tc>
        <w:tc>
          <w:tcPr>
            <w:tcW w:w="567" w:type="dxa"/>
          </w:tcPr>
          <w:p w14:paraId="6788E9EB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DE178C" w14:paraId="03DF5A67" w14:textId="77777777" w:rsidTr="00BA6018">
        <w:trPr>
          <w:cantSplit/>
          <w:trHeight w:val="1090"/>
        </w:trPr>
        <w:tc>
          <w:tcPr>
            <w:tcW w:w="5353" w:type="dxa"/>
            <w:vMerge/>
            <w:vAlign w:val="center"/>
          </w:tcPr>
          <w:p w14:paraId="166BAF87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DE178C" w:rsidRDefault="004A1E2B" w:rsidP="00BA6018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827" w:type="dxa"/>
            <w:vMerge/>
            <w:vAlign w:val="center"/>
          </w:tcPr>
          <w:p w14:paraId="05F993AE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DE178C" w:rsidRDefault="004A1E2B" w:rsidP="007B458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</w:tr>
      <w:tr w:rsidR="007B4585" w:rsidRPr="00DE178C" w14:paraId="32BE990A" w14:textId="77777777" w:rsidTr="00BA6018">
        <w:trPr>
          <w:cantSplit/>
          <w:trHeight w:val="475"/>
        </w:trPr>
        <w:tc>
          <w:tcPr>
            <w:tcW w:w="5353" w:type="dxa"/>
            <w:vMerge w:val="restart"/>
            <w:vAlign w:val="center"/>
          </w:tcPr>
          <w:p w14:paraId="2A9BC95B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在創作中，作品（作業）反映出不錯的想像力和敏感性；運用了適合任務要求的文體(文學非文學要素)。</w:t>
            </w:r>
          </w:p>
          <w:p w14:paraId="4FDB1283" w14:textId="1FDF4C7D" w:rsidR="004A1E2B" w:rsidRPr="00DE178C" w:rsidRDefault="00BA6018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學生能恰當使用相關詞彙</w:t>
            </w:r>
            <w:r w:rsidR="004A1E2B"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22620CD9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7-8</w:t>
            </w:r>
          </w:p>
        </w:tc>
        <w:tc>
          <w:tcPr>
            <w:tcW w:w="3827" w:type="dxa"/>
            <w:vMerge w:val="restart"/>
            <w:vAlign w:val="center"/>
          </w:tcPr>
          <w:p w14:paraId="0B19F96C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作業分段清晰、段落連貫、結構完整，思想的表達見層次。</w:t>
            </w:r>
          </w:p>
          <w:p w14:paraId="677D4908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學生正確和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有效地運用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學生能適當地運用較豐富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的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語法和句法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正確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，偶爾出錯，但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很少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一貫使用了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適合題目要求的的文體和用語。</w:t>
            </w:r>
          </w:p>
          <w:p w14:paraId="180A98F8" w14:textId="00804105" w:rsidR="00895BEB" w:rsidRPr="00DE178C" w:rsidRDefault="00384C55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標點和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正確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，偶爾出錯，但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很少妨礙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</w:tc>
        <w:tc>
          <w:tcPr>
            <w:tcW w:w="567" w:type="dxa"/>
          </w:tcPr>
          <w:p w14:paraId="699B309E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DE178C" w14:paraId="6760970A" w14:textId="77777777" w:rsidTr="00BA6018">
        <w:trPr>
          <w:cantSplit/>
          <w:trHeight w:val="1243"/>
        </w:trPr>
        <w:tc>
          <w:tcPr>
            <w:tcW w:w="5353" w:type="dxa"/>
            <w:vMerge/>
            <w:vAlign w:val="center"/>
          </w:tcPr>
          <w:p w14:paraId="5501D0A7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DE178C" w:rsidRDefault="004A1E2B" w:rsidP="00BA6018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827" w:type="dxa"/>
            <w:vMerge/>
            <w:vAlign w:val="center"/>
          </w:tcPr>
          <w:p w14:paraId="5AEFBA81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DE178C" w:rsidRDefault="004A1E2B" w:rsidP="007B458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7B4585" w:rsidRPr="00DE178C" w14:paraId="336181B5" w14:textId="77777777" w:rsidTr="00BA6018">
        <w:trPr>
          <w:cantSplit/>
          <w:trHeight w:val="373"/>
        </w:trPr>
        <w:tc>
          <w:tcPr>
            <w:tcW w:w="5353" w:type="dxa"/>
            <w:vMerge w:val="restart"/>
            <w:vAlign w:val="center"/>
          </w:tcPr>
          <w:p w14:paraId="7F8F5357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在創作中，作品（作業）反映出一些想像力和敏感性；學生大體上運用了適合任務要求的文體(文學非文學要素)。</w:t>
            </w:r>
          </w:p>
          <w:p w14:paraId="339B7FFB" w14:textId="23D935EF" w:rsidR="004A1E2B" w:rsidRPr="00DE178C" w:rsidRDefault="00BA6018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學生尚能恰當使用相關詞彙</w:t>
            </w:r>
            <w:r w:rsidR="004A1E2B"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F899D3E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5-6</w:t>
            </w:r>
          </w:p>
        </w:tc>
        <w:tc>
          <w:tcPr>
            <w:tcW w:w="3827" w:type="dxa"/>
            <w:vMerge w:val="restart"/>
            <w:vAlign w:val="center"/>
          </w:tcPr>
          <w:p w14:paraId="0DE2B2F6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通常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作業分段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大體清晰、連貫、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結構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大體完整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大體正確地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學生大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體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使用了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適當的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語法和句法大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體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正確，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偶爾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出錯，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有時妨礙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通常使用了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適合題目要求的的文體和用語。</w:t>
            </w:r>
          </w:p>
          <w:p w14:paraId="0537E327" w14:textId="78A22C09" w:rsidR="004A1E2B" w:rsidRPr="00DE178C" w:rsidRDefault="00384C55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標點和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書寫大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體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正確，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偶爾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出錯，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有時妨礙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</w:tc>
        <w:tc>
          <w:tcPr>
            <w:tcW w:w="567" w:type="dxa"/>
          </w:tcPr>
          <w:p w14:paraId="4C120531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DE178C" w14:paraId="1D897F26" w14:textId="77777777" w:rsidTr="00BA6018">
        <w:trPr>
          <w:cantSplit/>
          <w:trHeight w:val="987"/>
        </w:trPr>
        <w:tc>
          <w:tcPr>
            <w:tcW w:w="5353" w:type="dxa"/>
            <w:vMerge/>
            <w:vAlign w:val="center"/>
          </w:tcPr>
          <w:p w14:paraId="3EB9D7B8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DE178C" w:rsidRDefault="004A1E2B" w:rsidP="00BA6018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827" w:type="dxa"/>
            <w:vMerge/>
            <w:vAlign w:val="center"/>
          </w:tcPr>
          <w:p w14:paraId="52B47694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DE178C" w:rsidRDefault="004A1E2B" w:rsidP="007B458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7B4585" w:rsidRPr="00DE178C" w14:paraId="70D5BA02" w14:textId="77777777" w:rsidTr="00BA6018">
        <w:trPr>
          <w:cantSplit/>
          <w:trHeight w:val="456"/>
        </w:trPr>
        <w:tc>
          <w:tcPr>
            <w:tcW w:w="5353" w:type="dxa"/>
            <w:vMerge w:val="restart"/>
            <w:vAlign w:val="center"/>
          </w:tcPr>
          <w:p w14:paraId="3EDFA581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有限，有時候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缺乏相關的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細節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在創作中，作品（作業）反映出有限的想像力和敏感性；學生嘗試著運用配合任務要求的文體(文學非文學要素)。</w:t>
            </w:r>
          </w:p>
          <w:p w14:paraId="4FF106C3" w14:textId="30C1976F" w:rsidR="004A1E2B" w:rsidRPr="00DE178C" w:rsidRDefault="00BA6018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學生有時候能恰當使用相關詞彙</w:t>
            </w:r>
            <w:r w:rsidR="004A1E2B"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C9D5415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827" w:type="dxa"/>
            <w:vMerge w:val="restart"/>
            <w:vAlign w:val="center"/>
          </w:tcPr>
          <w:p w14:paraId="6F1BED3F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有時候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作業顯示出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初步的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組織結構，但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缺乏連貫性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學生運用了關鍵性組織結構手法，但僅取得了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有限的成功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學生使用的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適當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詞彙和句子結構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有限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時常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出現語法和句法錯誤，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文體和用語有時適合題目的要求。</w:t>
            </w:r>
          </w:p>
          <w:p w14:paraId="7FC58DF5" w14:textId="65E8865E" w:rsidR="004A1E2B" w:rsidRPr="00DE178C" w:rsidRDefault="00384C55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標點和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時常出錯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，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妨礙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</w:tc>
        <w:tc>
          <w:tcPr>
            <w:tcW w:w="567" w:type="dxa"/>
          </w:tcPr>
          <w:p w14:paraId="58E3E62A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DE178C" w14:paraId="4EC7378E" w14:textId="77777777" w:rsidTr="00BA6018">
        <w:trPr>
          <w:cantSplit/>
          <w:trHeight w:val="964"/>
        </w:trPr>
        <w:tc>
          <w:tcPr>
            <w:tcW w:w="5353" w:type="dxa"/>
            <w:vMerge/>
            <w:vAlign w:val="center"/>
          </w:tcPr>
          <w:p w14:paraId="524DC35B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DE178C" w:rsidRDefault="004A1E2B" w:rsidP="00BA6018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827" w:type="dxa"/>
            <w:vMerge/>
            <w:vAlign w:val="center"/>
          </w:tcPr>
          <w:p w14:paraId="66EAF3D8" w14:textId="77777777" w:rsidR="004A1E2B" w:rsidRPr="00DE178C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DE178C" w:rsidRDefault="004A1E2B" w:rsidP="007B458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7B4585" w:rsidRPr="00DE178C" w14:paraId="7D149EF8" w14:textId="77777777" w:rsidTr="00BA6018">
        <w:trPr>
          <w:cantSplit/>
          <w:trHeight w:val="1580"/>
        </w:trPr>
        <w:tc>
          <w:tcPr>
            <w:tcW w:w="5353" w:type="dxa"/>
            <w:vAlign w:val="center"/>
          </w:tcPr>
          <w:p w14:paraId="4BAB1562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理解非常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4A1E2B" w:rsidRPr="00DE178C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學生很少或沒有運用配合任務要求的文體(文學非文學要素)。</w:t>
            </w:r>
          </w:p>
          <w:p w14:paraId="4C8A29F2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相關詞彙和</w:t>
            </w:r>
            <w:r w:rsidRPr="00DE178C">
              <w:rPr>
                <w:rFonts w:ascii="新細明體" w:hAnsi="新細明體" w:cs="SimHei"/>
                <w:color w:val="000000"/>
                <w:sz w:val="18"/>
                <w:szCs w:val="18"/>
              </w:rPr>
              <w:t>/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14:paraId="6B780A78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DE178C" w:rsidRDefault="004A1E2B" w:rsidP="00BA6018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1-2</w:t>
            </w:r>
          </w:p>
        </w:tc>
        <w:tc>
          <w:tcPr>
            <w:tcW w:w="3827" w:type="dxa"/>
            <w:vAlign w:val="center"/>
          </w:tcPr>
          <w:p w14:paraId="026ACE3A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很少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0DDB4303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作業在大體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缺乏組織性、不清楚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或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不連貫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學生運用關鍵性組織結構手法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不恰當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或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根本沒有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學生使用的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適當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詞彙和句子結構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非常有限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頻繁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出現語法和句法錯誤，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總是妨礙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DE178C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文體和用語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幾乎或完全不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適合題目的要求。</w:t>
            </w:r>
          </w:p>
          <w:p w14:paraId="625BF7B8" w14:textId="39A0137F" w:rsidR="004A1E2B" w:rsidRPr="00DE178C" w:rsidRDefault="00384C55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標點和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頻繁出錯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，</w:t>
            </w:r>
            <w:r w:rsidR="004A1E2B" w:rsidRPr="00DE178C">
              <w:rPr>
                <w:rFonts w:ascii="新細明體" w:hAnsi="新細明體" w:cs="SimHei" w:hint="eastAsia"/>
                <w:sz w:val="18"/>
                <w:szCs w:val="18"/>
              </w:rPr>
              <w:t>總是妨礙</w:t>
            </w:r>
            <w:r w:rsidR="004A1E2B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</w:tc>
        <w:tc>
          <w:tcPr>
            <w:tcW w:w="567" w:type="dxa"/>
          </w:tcPr>
          <w:p w14:paraId="7D3B3D2F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DE178C" w:rsidRDefault="004A1E2B" w:rsidP="007B4585">
            <w:pPr>
              <w:pStyle w:val="PlainText"/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3C8EFA5D" w14:textId="77777777" w:rsidR="004A1E2B" w:rsidRPr="00DE178C" w:rsidRDefault="004A1E2B">
      <w:pPr>
        <w:rPr>
          <w:rFonts w:ascii="新細明體" w:hAnsi="新細明體"/>
          <w:sz w:val="17"/>
          <w:szCs w:val="17"/>
        </w:rPr>
      </w:pPr>
    </w:p>
    <w:sectPr w:rsidR="004A1E2B" w:rsidRPr="00DE178C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3F364A" w:rsidRDefault="003F364A" w:rsidP="009101C3">
      <w:r>
        <w:separator/>
      </w:r>
    </w:p>
  </w:endnote>
  <w:endnote w:type="continuationSeparator" w:id="0">
    <w:p w14:paraId="0F79B84C" w14:textId="77777777" w:rsidR="003F364A" w:rsidRDefault="003F364A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Hei">
    <w:altName w:val="黑体"/>
    <w:charset w:val="86"/>
    <w:family w:val="auto"/>
    <w:pitch w:val="variable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3F364A" w:rsidRDefault="003F36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3F364A" w:rsidRDefault="003F364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3F364A" w:rsidRDefault="003F36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3F364A" w:rsidRDefault="003F364A" w:rsidP="009101C3">
      <w:r>
        <w:separator/>
      </w:r>
    </w:p>
  </w:footnote>
  <w:footnote w:type="continuationSeparator" w:id="0">
    <w:p w14:paraId="61CBC19D" w14:textId="77777777" w:rsidR="003F364A" w:rsidRDefault="003F364A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3F364A" w:rsidRDefault="003F364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3F364A" w:rsidRDefault="003F364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3F364A" w:rsidRDefault="003F364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13862726"/>
    <w:multiLevelType w:val="hybridMultilevel"/>
    <w:tmpl w:val="2BD28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6BBD03B2"/>
    <w:multiLevelType w:val="hybridMultilevel"/>
    <w:tmpl w:val="98C0878E"/>
    <w:lvl w:ilvl="0" w:tplc="359E4DFE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15B17"/>
    <w:rsid w:val="00055427"/>
    <w:rsid w:val="00065727"/>
    <w:rsid w:val="000A4F4E"/>
    <w:rsid w:val="000D047D"/>
    <w:rsid w:val="002035EC"/>
    <w:rsid w:val="002035F9"/>
    <w:rsid w:val="002145D0"/>
    <w:rsid w:val="00231907"/>
    <w:rsid w:val="002642FA"/>
    <w:rsid w:val="002704E2"/>
    <w:rsid w:val="002919B2"/>
    <w:rsid w:val="002A6A22"/>
    <w:rsid w:val="002A7332"/>
    <w:rsid w:val="002B64A7"/>
    <w:rsid w:val="002C55FF"/>
    <w:rsid w:val="002D5F0F"/>
    <w:rsid w:val="003140E1"/>
    <w:rsid w:val="00324713"/>
    <w:rsid w:val="00354ECF"/>
    <w:rsid w:val="00370E1A"/>
    <w:rsid w:val="00384C55"/>
    <w:rsid w:val="003A6975"/>
    <w:rsid w:val="003B1CF2"/>
    <w:rsid w:val="003B7271"/>
    <w:rsid w:val="003F364A"/>
    <w:rsid w:val="00425E79"/>
    <w:rsid w:val="0044126B"/>
    <w:rsid w:val="00443895"/>
    <w:rsid w:val="0049520C"/>
    <w:rsid w:val="004A1E2B"/>
    <w:rsid w:val="004D0269"/>
    <w:rsid w:val="005D7514"/>
    <w:rsid w:val="005E2C1D"/>
    <w:rsid w:val="005E61D2"/>
    <w:rsid w:val="006365CE"/>
    <w:rsid w:val="006570C8"/>
    <w:rsid w:val="00662E9C"/>
    <w:rsid w:val="00665EBE"/>
    <w:rsid w:val="00665FAE"/>
    <w:rsid w:val="00694A4F"/>
    <w:rsid w:val="006C697B"/>
    <w:rsid w:val="006D0776"/>
    <w:rsid w:val="006D2CD2"/>
    <w:rsid w:val="00714630"/>
    <w:rsid w:val="00744869"/>
    <w:rsid w:val="007559BE"/>
    <w:rsid w:val="00757C2A"/>
    <w:rsid w:val="00761353"/>
    <w:rsid w:val="0079218E"/>
    <w:rsid w:val="007B4585"/>
    <w:rsid w:val="007D119B"/>
    <w:rsid w:val="007D443C"/>
    <w:rsid w:val="007E458D"/>
    <w:rsid w:val="00815910"/>
    <w:rsid w:val="0082442F"/>
    <w:rsid w:val="00825E4B"/>
    <w:rsid w:val="00867640"/>
    <w:rsid w:val="00876425"/>
    <w:rsid w:val="00883D85"/>
    <w:rsid w:val="00884355"/>
    <w:rsid w:val="008866F1"/>
    <w:rsid w:val="00895BEB"/>
    <w:rsid w:val="008A35CC"/>
    <w:rsid w:val="008D4597"/>
    <w:rsid w:val="009101C3"/>
    <w:rsid w:val="00993A20"/>
    <w:rsid w:val="0099746B"/>
    <w:rsid w:val="009B1893"/>
    <w:rsid w:val="009C56D5"/>
    <w:rsid w:val="00A07E06"/>
    <w:rsid w:val="00A14515"/>
    <w:rsid w:val="00A32910"/>
    <w:rsid w:val="00A5270A"/>
    <w:rsid w:val="00A65BF0"/>
    <w:rsid w:val="00A71B7C"/>
    <w:rsid w:val="00A85705"/>
    <w:rsid w:val="00A94DFD"/>
    <w:rsid w:val="00A9537E"/>
    <w:rsid w:val="00AA5918"/>
    <w:rsid w:val="00AD460C"/>
    <w:rsid w:val="00AD7417"/>
    <w:rsid w:val="00AE0443"/>
    <w:rsid w:val="00AE68FB"/>
    <w:rsid w:val="00B2323B"/>
    <w:rsid w:val="00B274E0"/>
    <w:rsid w:val="00BA6018"/>
    <w:rsid w:val="00BB194B"/>
    <w:rsid w:val="00BB1E00"/>
    <w:rsid w:val="00C20EC3"/>
    <w:rsid w:val="00C270A3"/>
    <w:rsid w:val="00C532A8"/>
    <w:rsid w:val="00C5526B"/>
    <w:rsid w:val="00C701D0"/>
    <w:rsid w:val="00C76CF7"/>
    <w:rsid w:val="00C83901"/>
    <w:rsid w:val="00C926AA"/>
    <w:rsid w:val="00CB1756"/>
    <w:rsid w:val="00CF4AED"/>
    <w:rsid w:val="00D30202"/>
    <w:rsid w:val="00D6204A"/>
    <w:rsid w:val="00D708FA"/>
    <w:rsid w:val="00DB22FF"/>
    <w:rsid w:val="00DD2253"/>
    <w:rsid w:val="00DD3D5A"/>
    <w:rsid w:val="00DE178C"/>
    <w:rsid w:val="00E16DE9"/>
    <w:rsid w:val="00E273DB"/>
    <w:rsid w:val="00E6586D"/>
    <w:rsid w:val="00E71E79"/>
    <w:rsid w:val="00EA74F9"/>
    <w:rsid w:val="00ED02A0"/>
    <w:rsid w:val="00ED56E1"/>
    <w:rsid w:val="00F00A9D"/>
    <w:rsid w:val="00F056F0"/>
    <w:rsid w:val="00F14021"/>
    <w:rsid w:val="00F52CB9"/>
    <w:rsid w:val="00F63D50"/>
    <w:rsid w:val="00F664AB"/>
    <w:rsid w:val="00F8778F"/>
    <w:rsid w:val="00F93205"/>
    <w:rsid w:val="00FB5F0C"/>
    <w:rsid w:val="00FC6845"/>
    <w:rsid w:val="00F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BalloonText">
    <w:name w:val="Balloon Text"/>
    <w:basedOn w:val="Normal"/>
    <w:link w:val="BalloonTextChar"/>
    <w:rsid w:val="00761353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1353"/>
    <w:rPr>
      <w:rFonts w:ascii="Heiti TC Light" w:eastAsia="Heiti TC Light"/>
      <w:sz w:val="18"/>
      <w:szCs w:val="18"/>
    </w:rPr>
  </w:style>
  <w:style w:type="paragraph" w:styleId="ListParagraph">
    <w:name w:val="List Paragraph"/>
    <w:basedOn w:val="Normal"/>
    <w:uiPriority w:val="34"/>
    <w:qFormat/>
    <w:rsid w:val="006365CE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BalloonText">
    <w:name w:val="Balloon Text"/>
    <w:basedOn w:val="Normal"/>
    <w:link w:val="BalloonTextChar"/>
    <w:rsid w:val="00761353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1353"/>
    <w:rPr>
      <w:rFonts w:ascii="Heiti TC Light" w:eastAsia="Heiti TC Light"/>
      <w:sz w:val="18"/>
      <w:szCs w:val="18"/>
    </w:rPr>
  </w:style>
  <w:style w:type="paragraph" w:styleId="ListParagraph">
    <w:name w:val="List Paragraph"/>
    <w:basedOn w:val="Normal"/>
    <w:uiPriority w:val="34"/>
    <w:qFormat/>
    <w:rsid w:val="006365CE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C4E290-C90F-2048-8A9F-C9ECFD2D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1772</Characters>
  <Application>Microsoft Macintosh Word</Application>
  <DocSecurity>0</DocSecurity>
  <Lines>14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2</cp:revision>
  <cp:lastPrinted>2014-05-05T05:09:00Z</cp:lastPrinted>
  <dcterms:created xsi:type="dcterms:W3CDTF">2014-05-05T08:05:00Z</dcterms:created>
  <dcterms:modified xsi:type="dcterms:W3CDTF">2014-05-05T08:05:00Z</dcterms:modified>
</cp:coreProperties>
</file>